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0"/>
          <w:szCs w:val="40"/>
        </w:rPr>
      </w:pPr>
      <w:r>
        <w:rPr>
          <w:rFonts w:hint="eastAsia" w:ascii="黑体" w:hAnsi="黑体" w:eastAsia="黑体" w:cs="黑体"/>
          <w:b/>
          <w:sz w:val="40"/>
          <w:szCs w:val="40"/>
        </w:rPr>
        <w:t>会议日程</w:t>
      </w:r>
    </w:p>
    <w:tbl>
      <w:tblPr>
        <w:tblStyle w:val="8"/>
        <w:tblpPr w:leftFromText="180" w:rightFromText="180" w:vertAnchor="text" w:horzAnchor="page" w:tblpX="1396" w:tblpY="364"/>
        <w:tblOverlap w:val="never"/>
        <w:tblW w:w="93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290"/>
        <w:gridCol w:w="1580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22" w:firstLineChars="200"/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时间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402" w:firstLineChars="665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会议内容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主讲人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8:30-8:35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深圳市人民医院领导致辞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耿庆山院长</w:t>
            </w:r>
          </w:p>
        </w:tc>
        <w:tc>
          <w:tcPr>
            <w:tcW w:w="19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张新友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8:35-8:40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深圳市医师协会领导致辞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王天星会长</w:t>
            </w:r>
          </w:p>
        </w:tc>
        <w:tc>
          <w:tcPr>
            <w:tcW w:w="19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8:40-8:45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深圳市健康管理协会领导致辞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唐铭坚会长</w:t>
            </w:r>
          </w:p>
        </w:tc>
        <w:tc>
          <w:tcPr>
            <w:tcW w:w="19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8:45-8:50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中华医学会血液学分会领导致辞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吴德沛教授</w:t>
            </w:r>
          </w:p>
        </w:tc>
        <w:tc>
          <w:tcPr>
            <w:tcW w:w="19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8:50-8:55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中国医师协会血液科分会领导致辞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黄晓军教授</w:t>
            </w:r>
          </w:p>
        </w:tc>
        <w:tc>
          <w:tcPr>
            <w:tcW w:w="19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中国老年医学会血液学分会领导致辞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李军民教授</w:t>
            </w:r>
          </w:p>
        </w:tc>
        <w:tc>
          <w:tcPr>
            <w:tcW w:w="19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8:55-9:00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省医师协会血液科医师分会领导致辞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李娟教授</w:t>
            </w:r>
          </w:p>
        </w:tc>
        <w:tc>
          <w:tcPr>
            <w:tcW w:w="19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:00-9:15</w:t>
            </w:r>
          </w:p>
        </w:tc>
        <w:tc>
          <w:tcPr>
            <w:tcW w:w="7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全体合影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9:15-9:40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MM相关专题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李娟教授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于力/林东军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9:40-9:50</w:t>
            </w:r>
          </w:p>
        </w:tc>
        <w:tc>
          <w:tcPr>
            <w:tcW w:w="5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讨论：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林海清、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赵英玲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9:50-10:15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造血干细胞移植后感染专题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刘开彦教授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许晓军/陈海飞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10:15-10:25</w:t>
            </w:r>
          </w:p>
        </w:tc>
        <w:tc>
          <w:tcPr>
            <w:tcW w:w="7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讨论：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王小博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、李回军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10:25-10:50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AML的规范化诊疗新进展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魏辉教授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张红宇/王素云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10:50-11:00</w:t>
            </w:r>
          </w:p>
        </w:tc>
        <w:tc>
          <w:tcPr>
            <w:tcW w:w="7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讨论：徐海婵、杨振江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11:00-11:25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CLL的诊断和治疗新进展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冯茹教授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蔡云/田发青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11:25-11:35</w:t>
            </w:r>
          </w:p>
        </w:tc>
        <w:tc>
          <w:tcPr>
            <w:tcW w:w="7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讨论：黄艳、陈自仁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11:35-12:00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MPN的诊断和治疗进展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陈苏宁教授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孙志强/王立新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12:00-12:10</w:t>
            </w:r>
          </w:p>
        </w:tc>
        <w:tc>
          <w:tcPr>
            <w:tcW w:w="7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讨论：邓立华、王宁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12:10-12:35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 w:color="auto" w:fill="FFFFFF"/>
              <w:spacing w:beforeAutospacing="0" w:afterAutospacing="0" w:line="350" w:lineRule="atLeast"/>
              <w:textAlignment w:val="center"/>
              <w:outlineLvl w:val="0"/>
              <w:rPr>
                <w:rFonts w:hint="eastAsia" w:ascii="仿宋" w:hAnsi="仿宋" w:eastAsia="仿宋" w:cs="仿宋"/>
                <w:b/>
                <w:kern w:val="44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1"/>
                <w:szCs w:val="21"/>
                <w:shd w:val="clear" w:color="auto" w:fill="FFFFFF"/>
              </w:rPr>
              <w:t>淋巴瘤免疫治疗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蔡清清教授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李丽敏/王钧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12:35-12:45</w:t>
            </w:r>
          </w:p>
        </w:tc>
        <w:tc>
          <w:tcPr>
            <w:tcW w:w="7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讨论：孙丽华、王书红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12:45-13:50</w:t>
            </w:r>
          </w:p>
        </w:tc>
        <w:tc>
          <w:tcPr>
            <w:tcW w:w="7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13:50-14:10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罗氏卫星会：B细胞淋巴瘤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李志铭教授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付林/杨华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14:10-14:30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杨森卫星会：MM的免疫治疗进展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教授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龚辉/陈艳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14:30-14:55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shd w:val="clear" w:color="auto" w:fill="FFFFFF"/>
              <w:spacing w:beforeAutospacing="0" w:afterAutospacing="0" w:line="350" w:lineRule="atLeast"/>
              <w:textAlignment w:val="center"/>
              <w:outlineLvl w:val="0"/>
              <w:rPr>
                <w:rFonts w:hint="eastAsia" w:ascii="仿宋" w:hAnsi="仿宋" w:eastAsia="仿宋" w:cs="仿宋"/>
                <w:b/>
                <w:kern w:val="44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44"/>
                <w:sz w:val="21"/>
                <w:szCs w:val="21"/>
                <w:shd w:val="clear" w:color="auto" w:fill="FFFFFF"/>
              </w:rPr>
              <w:t>淋巴瘤移植治疗新进展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黄海雯教授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孙洪波/龙潺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14:55-15:05</w:t>
            </w:r>
          </w:p>
        </w:tc>
        <w:tc>
          <w:tcPr>
            <w:tcW w:w="7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讨论：冯佳、唐玫琴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15:05-15:30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再生障碍性贫血治疗进展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王顺清教授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黄望香/吴东升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15:30-15:40</w:t>
            </w:r>
          </w:p>
        </w:tc>
        <w:tc>
          <w:tcPr>
            <w:tcW w:w="7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讨论：孟景晔、黎建云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15:40-16:00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淋巴瘤的病理分型新进展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黄雨华教授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刘焕勋/郭智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16:00-16:10</w:t>
            </w:r>
          </w:p>
        </w:tc>
        <w:tc>
          <w:tcPr>
            <w:tcW w:w="7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讨论：郭晓，李晓清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16:10-16:35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T细胞与血液肿瘤免疫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李杨秋教授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刘泽林/柳金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16:35-16:45</w:t>
            </w:r>
          </w:p>
        </w:tc>
        <w:tc>
          <w:tcPr>
            <w:tcW w:w="7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讨论：孙雄飞、沈琦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16:45-17:10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CAR-T细胞治疗的全程化临床管理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梅恒教授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姜义荣/刘四喜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17:10-17:20</w:t>
            </w:r>
          </w:p>
        </w:tc>
        <w:tc>
          <w:tcPr>
            <w:tcW w:w="7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讨论：张倩、王晓东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17:20-17:55</w:t>
            </w: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CAR-T细胞治疗的蛋白质组学研究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田瑞军教授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苏永忠/涂传清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17:55-18:05</w:t>
            </w:r>
          </w:p>
        </w:tc>
        <w:tc>
          <w:tcPr>
            <w:tcW w:w="7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bidi="ar"/>
              </w:rPr>
              <w:t>讨论：刘黎琼、卢博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</w:p>
        </w:tc>
        <w:tc>
          <w:tcPr>
            <w:tcW w:w="4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大会总结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bidi="ar"/>
              </w:rPr>
              <w:t>刘启发教授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 xml:space="preserve">杜新/张新友 </w:t>
            </w:r>
          </w:p>
        </w:tc>
      </w:tr>
    </w:tbl>
    <w:p>
      <w:pPr>
        <w:jc w:val="right"/>
        <w:rPr>
          <w:rFonts w:hint="eastAsia" w:ascii="仿宋" w:hAnsi="仿宋" w:eastAsia="仿宋" w:cs="仿宋"/>
          <w:bCs/>
          <w:color w:val="000000"/>
          <w:sz w:val="21"/>
          <w:szCs w:val="21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深圳市健康管理协会</w:t>
      </w:r>
    </w:p>
    <w:p>
      <w:pPr>
        <w:jc w:val="right"/>
        <w:rPr>
          <w:rFonts w:hint="default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2023年3月31日</w:t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xMzI5NjAzMTUxZGY1MjFlZmFmODljNDg5MWIwYjgifQ=="/>
  </w:docVars>
  <w:rsids>
    <w:rsidRoot w:val="00EE00E5"/>
    <w:rsid w:val="00014D54"/>
    <w:rsid w:val="00050CF4"/>
    <w:rsid w:val="00055B55"/>
    <w:rsid w:val="0006658C"/>
    <w:rsid w:val="00070C3A"/>
    <w:rsid w:val="000A6395"/>
    <w:rsid w:val="000C535B"/>
    <w:rsid w:val="000C7780"/>
    <w:rsid w:val="000E2873"/>
    <w:rsid w:val="000F080D"/>
    <w:rsid w:val="000F1535"/>
    <w:rsid w:val="00106A63"/>
    <w:rsid w:val="00114486"/>
    <w:rsid w:val="00132CE3"/>
    <w:rsid w:val="0015728D"/>
    <w:rsid w:val="0016108D"/>
    <w:rsid w:val="001869CE"/>
    <w:rsid w:val="001B6F5E"/>
    <w:rsid w:val="001D2B02"/>
    <w:rsid w:val="001D2F36"/>
    <w:rsid w:val="001D6E84"/>
    <w:rsid w:val="001E421F"/>
    <w:rsid w:val="001F48E7"/>
    <w:rsid w:val="00205CD1"/>
    <w:rsid w:val="00215EF9"/>
    <w:rsid w:val="00220C81"/>
    <w:rsid w:val="00227332"/>
    <w:rsid w:val="002307C0"/>
    <w:rsid w:val="002577D8"/>
    <w:rsid w:val="00265027"/>
    <w:rsid w:val="0026725C"/>
    <w:rsid w:val="00267873"/>
    <w:rsid w:val="002818AC"/>
    <w:rsid w:val="0028460C"/>
    <w:rsid w:val="002950D1"/>
    <w:rsid w:val="002E5ADD"/>
    <w:rsid w:val="002F6BA3"/>
    <w:rsid w:val="002F775D"/>
    <w:rsid w:val="003037C1"/>
    <w:rsid w:val="00303B86"/>
    <w:rsid w:val="0030466B"/>
    <w:rsid w:val="00311457"/>
    <w:rsid w:val="00313680"/>
    <w:rsid w:val="003A5F2B"/>
    <w:rsid w:val="003E40DB"/>
    <w:rsid w:val="00400E4D"/>
    <w:rsid w:val="00405C94"/>
    <w:rsid w:val="0040615A"/>
    <w:rsid w:val="00415B17"/>
    <w:rsid w:val="00460E26"/>
    <w:rsid w:val="004713AB"/>
    <w:rsid w:val="00474577"/>
    <w:rsid w:val="00494AE7"/>
    <w:rsid w:val="004A086A"/>
    <w:rsid w:val="004A556B"/>
    <w:rsid w:val="004D4004"/>
    <w:rsid w:val="004D617A"/>
    <w:rsid w:val="004E3047"/>
    <w:rsid w:val="004E33CB"/>
    <w:rsid w:val="004E6700"/>
    <w:rsid w:val="004E7C14"/>
    <w:rsid w:val="005051A3"/>
    <w:rsid w:val="00513F1A"/>
    <w:rsid w:val="00547A41"/>
    <w:rsid w:val="00552679"/>
    <w:rsid w:val="005552B1"/>
    <w:rsid w:val="005558BE"/>
    <w:rsid w:val="00575EED"/>
    <w:rsid w:val="00591653"/>
    <w:rsid w:val="005B2EE0"/>
    <w:rsid w:val="005C51ED"/>
    <w:rsid w:val="005E0C2D"/>
    <w:rsid w:val="005E3369"/>
    <w:rsid w:val="005E7F3F"/>
    <w:rsid w:val="00604B31"/>
    <w:rsid w:val="006112DB"/>
    <w:rsid w:val="0061514D"/>
    <w:rsid w:val="00621B11"/>
    <w:rsid w:val="00625DBB"/>
    <w:rsid w:val="006769F0"/>
    <w:rsid w:val="006E2CFD"/>
    <w:rsid w:val="006E6AB4"/>
    <w:rsid w:val="0071076A"/>
    <w:rsid w:val="00714F0B"/>
    <w:rsid w:val="00715687"/>
    <w:rsid w:val="00735344"/>
    <w:rsid w:val="007378D1"/>
    <w:rsid w:val="00752446"/>
    <w:rsid w:val="00782666"/>
    <w:rsid w:val="00783239"/>
    <w:rsid w:val="00792D94"/>
    <w:rsid w:val="00794B34"/>
    <w:rsid w:val="007C23F9"/>
    <w:rsid w:val="007D0C22"/>
    <w:rsid w:val="007E7336"/>
    <w:rsid w:val="00817C91"/>
    <w:rsid w:val="0083071B"/>
    <w:rsid w:val="0083486B"/>
    <w:rsid w:val="008416EB"/>
    <w:rsid w:val="00843C4C"/>
    <w:rsid w:val="00866F2B"/>
    <w:rsid w:val="008D4956"/>
    <w:rsid w:val="00903C63"/>
    <w:rsid w:val="00910DF7"/>
    <w:rsid w:val="00915322"/>
    <w:rsid w:val="009162E2"/>
    <w:rsid w:val="0092528E"/>
    <w:rsid w:val="009317A3"/>
    <w:rsid w:val="00932856"/>
    <w:rsid w:val="00965221"/>
    <w:rsid w:val="009775CF"/>
    <w:rsid w:val="00983D0D"/>
    <w:rsid w:val="009B4607"/>
    <w:rsid w:val="009B6859"/>
    <w:rsid w:val="009C470A"/>
    <w:rsid w:val="009D396D"/>
    <w:rsid w:val="009E48DD"/>
    <w:rsid w:val="009F455A"/>
    <w:rsid w:val="009F7338"/>
    <w:rsid w:val="00A23A54"/>
    <w:rsid w:val="00A3678F"/>
    <w:rsid w:val="00A51C1B"/>
    <w:rsid w:val="00A61DED"/>
    <w:rsid w:val="00A65BE4"/>
    <w:rsid w:val="00A721BD"/>
    <w:rsid w:val="00A74D29"/>
    <w:rsid w:val="00A77631"/>
    <w:rsid w:val="00AB6779"/>
    <w:rsid w:val="00AB77A4"/>
    <w:rsid w:val="00AD5E69"/>
    <w:rsid w:val="00AE0D1C"/>
    <w:rsid w:val="00AE39F4"/>
    <w:rsid w:val="00B326B5"/>
    <w:rsid w:val="00B35647"/>
    <w:rsid w:val="00B502AF"/>
    <w:rsid w:val="00B61CCE"/>
    <w:rsid w:val="00B665EC"/>
    <w:rsid w:val="00B70781"/>
    <w:rsid w:val="00B71D5B"/>
    <w:rsid w:val="00B901CB"/>
    <w:rsid w:val="00B931B4"/>
    <w:rsid w:val="00B93DC8"/>
    <w:rsid w:val="00BC20BE"/>
    <w:rsid w:val="00BC4199"/>
    <w:rsid w:val="00C03F0B"/>
    <w:rsid w:val="00C36C61"/>
    <w:rsid w:val="00C44C49"/>
    <w:rsid w:val="00C5030B"/>
    <w:rsid w:val="00C56F81"/>
    <w:rsid w:val="00C703B1"/>
    <w:rsid w:val="00C7079F"/>
    <w:rsid w:val="00C9222C"/>
    <w:rsid w:val="00CA2D5D"/>
    <w:rsid w:val="00CB003D"/>
    <w:rsid w:val="00CC05C6"/>
    <w:rsid w:val="00CD0124"/>
    <w:rsid w:val="00CD6BD3"/>
    <w:rsid w:val="00CE6B0D"/>
    <w:rsid w:val="00D05F22"/>
    <w:rsid w:val="00D06512"/>
    <w:rsid w:val="00D6754A"/>
    <w:rsid w:val="00D70DC2"/>
    <w:rsid w:val="00DB77DE"/>
    <w:rsid w:val="00DC3CDB"/>
    <w:rsid w:val="00DC5F3E"/>
    <w:rsid w:val="00DD5B37"/>
    <w:rsid w:val="00DE390A"/>
    <w:rsid w:val="00DE6C56"/>
    <w:rsid w:val="00DF36CC"/>
    <w:rsid w:val="00E31519"/>
    <w:rsid w:val="00E3411E"/>
    <w:rsid w:val="00E569BF"/>
    <w:rsid w:val="00E62E06"/>
    <w:rsid w:val="00E72368"/>
    <w:rsid w:val="00E74AE1"/>
    <w:rsid w:val="00E80C7F"/>
    <w:rsid w:val="00E81A8D"/>
    <w:rsid w:val="00E92C02"/>
    <w:rsid w:val="00E951C7"/>
    <w:rsid w:val="00ED3433"/>
    <w:rsid w:val="00ED61C2"/>
    <w:rsid w:val="00EE00E5"/>
    <w:rsid w:val="00EE7943"/>
    <w:rsid w:val="00EE7AB7"/>
    <w:rsid w:val="00F00DD9"/>
    <w:rsid w:val="00F014BE"/>
    <w:rsid w:val="00F0165A"/>
    <w:rsid w:val="00F27F6A"/>
    <w:rsid w:val="00F305F5"/>
    <w:rsid w:val="00F46AB8"/>
    <w:rsid w:val="00F64EB9"/>
    <w:rsid w:val="00F656AD"/>
    <w:rsid w:val="00F80B10"/>
    <w:rsid w:val="00F85B4C"/>
    <w:rsid w:val="00FD3EDF"/>
    <w:rsid w:val="03F0532F"/>
    <w:rsid w:val="05B8028F"/>
    <w:rsid w:val="07C61EEB"/>
    <w:rsid w:val="099249FF"/>
    <w:rsid w:val="0ABF57DD"/>
    <w:rsid w:val="0F757021"/>
    <w:rsid w:val="10FC6B5D"/>
    <w:rsid w:val="158B2584"/>
    <w:rsid w:val="180D13A8"/>
    <w:rsid w:val="21D75FDE"/>
    <w:rsid w:val="25A91183"/>
    <w:rsid w:val="2BA11DA3"/>
    <w:rsid w:val="3CC02CDD"/>
    <w:rsid w:val="3E7A0374"/>
    <w:rsid w:val="42262060"/>
    <w:rsid w:val="50896403"/>
    <w:rsid w:val="51B55537"/>
    <w:rsid w:val="56E9326D"/>
    <w:rsid w:val="5ABF4FD5"/>
    <w:rsid w:val="683D71C9"/>
    <w:rsid w:val="75903F01"/>
    <w:rsid w:val="75F8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8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9">
    <w:name w:val="Table Grid"/>
    <w:qFormat/>
    <w:uiPriority w:val="38"/>
    <w:pPr>
      <w:jc w:val="both"/>
    </w:pPr>
    <w:rPr>
      <w:rFonts w:ascii="等线" w:hAnsi="等线" w:eastAsia="宋体" w:cs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批注框文本 字符"/>
    <w:basedOn w:val="10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A50E6-1C07-4E13-9D20-FE043AF03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615</Words>
  <Characters>952</Characters>
  <Lines>7</Lines>
  <Paragraphs>2</Paragraphs>
  <TotalTime>2</TotalTime>
  <ScaleCrop>false</ScaleCrop>
  <LinksUpToDate>false</LinksUpToDate>
  <CharactersWithSpaces>953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2022-05-19T07:41:00Z</dcterms:created>
  <dc:creator>admin</dc:creator>
  <cp:lastModifiedBy>admin</cp:lastModifiedBy>
  <cp:lastPrinted>2023-03-20T07:06:00Z</cp:lastPrinted>
  <dcterms:modified xsi:type="dcterms:W3CDTF">2023-03-31T06:31:37Z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F1F710E3E1E64715A98B1B5E1372DC72</vt:lpwstr>
  </property>
</Properties>
</file>